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8CF" w:rsidRPr="00FE178F" w:rsidRDefault="00B448CF" w:rsidP="00FE178F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FE178F">
        <w:rPr>
          <w:rFonts w:ascii="Times New Roman" w:hAnsi="Times New Roman" w:cs="Times New Roman"/>
          <w:b/>
          <w:sz w:val="24"/>
          <w:szCs w:val="24"/>
          <w:lang w:val="bg-BG"/>
        </w:rPr>
        <w:t xml:space="preserve">График </w:t>
      </w:r>
    </w:p>
    <w:p w:rsidR="00831DA1" w:rsidRPr="005D0759" w:rsidRDefault="00B448CF" w:rsidP="00FE178F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5D0759">
        <w:rPr>
          <w:rFonts w:ascii="Times New Roman" w:hAnsi="Times New Roman" w:cs="Times New Roman"/>
          <w:b/>
          <w:sz w:val="24"/>
          <w:szCs w:val="24"/>
          <w:lang w:val="bg-BG"/>
        </w:rPr>
        <w:t>с обектите и началните часове за осветяване на обществени места в седемте български града по повод  10 октомври –</w:t>
      </w:r>
      <w:r w:rsidR="005D0759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Pr="005D0759">
        <w:rPr>
          <w:rFonts w:ascii="Times New Roman" w:hAnsi="Times New Roman" w:cs="Times New Roman"/>
          <w:b/>
          <w:sz w:val="24"/>
          <w:szCs w:val="24"/>
          <w:lang w:val="bg-BG"/>
        </w:rPr>
        <w:t>Европейския ден на донорството и трансплантацията</w:t>
      </w:r>
    </w:p>
    <w:p w:rsidR="00B448CF" w:rsidRPr="00FE178F" w:rsidRDefault="00B448CF" w:rsidP="00FE178F">
      <w:pPr>
        <w:spacing w:line="600" w:lineRule="auto"/>
        <w:jc w:val="center"/>
        <w:rPr>
          <w:rFonts w:ascii="Times New Roman" w:hAnsi="Times New Roman" w:cs="Times New Roman"/>
          <w:sz w:val="24"/>
          <w:szCs w:val="24"/>
          <w:lang w:val="bg-BG"/>
        </w:rPr>
      </w:pPr>
    </w:p>
    <w:p w:rsidR="00B448CF" w:rsidRPr="00FE178F" w:rsidRDefault="00B448CF" w:rsidP="00FE178F">
      <w:pPr>
        <w:pStyle w:val="ListParagraph"/>
        <w:numPr>
          <w:ilvl w:val="0"/>
          <w:numId w:val="1"/>
        </w:numPr>
        <w:spacing w:line="60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FE178F">
        <w:rPr>
          <w:rFonts w:ascii="Times New Roman" w:hAnsi="Times New Roman" w:cs="Times New Roman"/>
          <w:sz w:val="24"/>
          <w:szCs w:val="24"/>
          <w:lang w:val="bg-BG"/>
        </w:rPr>
        <w:t>София – Национал</w:t>
      </w:r>
      <w:r w:rsidR="004824B1">
        <w:rPr>
          <w:rFonts w:ascii="Times New Roman" w:hAnsi="Times New Roman" w:cs="Times New Roman"/>
          <w:sz w:val="24"/>
          <w:szCs w:val="24"/>
          <w:lang w:val="bg-BG"/>
        </w:rPr>
        <w:t>ен</w:t>
      </w:r>
      <w:r w:rsidRPr="00FE178F">
        <w:rPr>
          <w:rFonts w:ascii="Times New Roman" w:hAnsi="Times New Roman" w:cs="Times New Roman"/>
          <w:sz w:val="24"/>
          <w:szCs w:val="24"/>
          <w:lang w:val="bg-BG"/>
        </w:rPr>
        <w:t xml:space="preserve"> дворец на културата,  от 19.00</w:t>
      </w:r>
      <w:r w:rsidR="00AB6F3E" w:rsidRPr="00FE178F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FE178F">
        <w:rPr>
          <w:rFonts w:ascii="Times New Roman" w:hAnsi="Times New Roman" w:cs="Times New Roman"/>
          <w:sz w:val="24"/>
          <w:szCs w:val="24"/>
          <w:lang w:val="bg-BG"/>
        </w:rPr>
        <w:t xml:space="preserve"> часа;</w:t>
      </w:r>
    </w:p>
    <w:p w:rsidR="00B448CF" w:rsidRPr="004824B1" w:rsidRDefault="00B448CF" w:rsidP="00A763B0">
      <w:pPr>
        <w:pStyle w:val="ListParagraph"/>
        <w:numPr>
          <w:ilvl w:val="0"/>
          <w:numId w:val="1"/>
        </w:numPr>
        <w:spacing w:line="600" w:lineRule="auto"/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</w:pPr>
      <w:r w:rsidRPr="004824B1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 xml:space="preserve">Варна </w:t>
      </w:r>
      <w:r w:rsidR="00A763B0" w:rsidRPr="004824B1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 xml:space="preserve">– Щабът на Военноморските сили, от 19.00 часа;  </w:t>
      </w:r>
    </w:p>
    <w:p w:rsidR="00B448CF" w:rsidRPr="00FE178F" w:rsidRDefault="00B448CF" w:rsidP="00FE178F">
      <w:pPr>
        <w:pStyle w:val="ListParagraph"/>
        <w:numPr>
          <w:ilvl w:val="0"/>
          <w:numId w:val="1"/>
        </w:numPr>
        <w:spacing w:line="60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FE178F">
        <w:rPr>
          <w:rFonts w:ascii="Times New Roman" w:hAnsi="Times New Roman" w:cs="Times New Roman"/>
          <w:sz w:val="24"/>
          <w:szCs w:val="24"/>
          <w:lang w:val="bg-BG"/>
        </w:rPr>
        <w:t>Велико Търново – крепост „Царевец“,  от 20.30 ч.;</w:t>
      </w:r>
    </w:p>
    <w:p w:rsidR="00B448CF" w:rsidRPr="00FE178F" w:rsidRDefault="00B448CF" w:rsidP="00FE178F">
      <w:pPr>
        <w:pStyle w:val="ListParagraph"/>
        <w:numPr>
          <w:ilvl w:val="0"/>
          <w:numId w:val="1"/>
        </w:numPr>
        <w:spacing w:line="60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FE178F">
        <w:rPr>
          <w:rFonts w:ascii="Times New Roman" w:hAnsi="Times New Roman" w:cs="Times New Roman"/>
          <w:sz w:val="24"/>
          <w:szCs w:val="24"/>
          <w:lang w:val="bg-BG"/>
        </w:rPr>
        <w:t xml:space="preserve">Пловдив – фонтанът пред община Пловдив на пл. „Стефан Стамболов“ и фасадата на община Пловдив, от </w:t>
      </w:r>
      <w:r w:rsidR="00AB6F3E" w:rsidRPr="00FE178F">
        <w:rPr>
          <w:rFonts w:ascii="Times New Roman" w:hAnsi="Times New Roman" w:cs="Times New Roman"/>
          <w:sz w:val="24"/>
          <w:szCs w:val="24"/>
          <w:lang w:val="bg-BG"/>
        </w:rPr>
        <w:t>20.00 ч.;</w:t>
      </w:r>
    </w:p>
    <w:p w:rsidR="00AB6F3E" w:rsidRPr="00FE178F" w:rsidRDefault="00AB6F3E" w:rsidP="00FE178F">
      <w:pPr>
        <w:pStyle w:val="ListParagraph"/>
        <w:numPr>
          <w:ilvl w:val="0"/>
          <w:numId w:val="1"/>
        </w:numPr>
        <w:spacing w:line="60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FE178F">
        <w:rPr>
          <w:rFonts w:ascii="Times New Roman" w:hAnsi="Times New Roman" w:cs="Times New Roman"/>
          <w:sz w:val="24"/>
          <w:szCs w:val="24"/>
          <w:lang w:val="bg-BG"/>
        </w:rPr>
        <w:t xml:space="preserve">Плевен </w:t>
      </w:r>
      <w:r w:rsidR="00113E1F">
        <w:rPr>
          <w:rFonts w:ascii="Times New Roman" w:hAnsi="Times New Roman" w:cs="Times New Roman"/>
          <w:sz w:val="24"/>
          <w:szCs w:val="24"/>
          <w:lang w:val="bg-BG"/>
        </w:rPr>
        <w:t>П</w:t>
      </w:r>
      <w:bookmarkStart w:id="0" w:name="_GoBack"/>
      <w:bookmarkEnd w:id="0"/>
      <w:r w:rsidRPr="00FE178F">
        <w:rPr>
          <w:rFonts w:ascii="Times New Roman" w:hAnsi="Times New Roman" w:cs="Times New Roman"/>
          <w:sz w:val="24"/>
          <w:szCs w:val="24"/>
          <w:lang w:val="bg-BG"/>
        </w:rPr>
        <w:t>араклис мавзолей „Св. Георги Победоносец“, от 19.00 ч.;</w:t>
      </w:r>
    </w:p>
    <w:p w:rsidR="00AB6F3E" w:rsidRPr="00FE178F" w:rsidRDefault="00AB6F3E" w:rsidP="00FE178F">
      <w:pPr>
        <w:pStyle w:val="ListParagraph"/>
        <w:numPr>
          <w:ilvl w:val="0"/>
          <w:numId w:val="1"/>
        </w:numPr>
        <w:spacing w:line="60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FE178F">
        <w:rPr>
          <w:rFonts w:ascii="Times New Roman" w:hAnsi="Times New Roman" w:cs="Times New Roman"/>
          <w:sz w:val="24"/>
          <w:szCs w:val="24"/>
          <w:lang w:val="bg-BG"/>
        </w:rPr>
        <w:t>Русе – фасадата на общината, от 19.00 ч.;</w:t>
      </w:r>
    </w:p>
    <w:p w:rsidR="00AB6F3E" w:rsidRPr="00FE178F" w:rsidRDefault="00AB6F3E" w:rsidP="00FE178F">
      <w:pPr>
        <w:pStyle w:val="ListParagraph"/>
        <w:numPr>
          <w:ilvl w:val="0"/>
          <w:numId w:val="1"/>
        </w:numPr>
        <w:spacing w:line="60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FE178F">
        <w:rPr>
          <w:rFonts w:ascii="Times New Roman" w:hAnsi="Times New Roman" w:cs="Times New Roman"/>
          <w:sz w:val="24"/>
          <w:szCs w:val="24"/>
          <w:lang w:val="bg-BG"/>
        </w:rPr>
        <w:t>Бургас –  фасадата на общината, от 19.00 ч.</w:t>
      </w:r>
    </w:p>
    <w:p w:rsidR="00B448CF" w:rsidRPr="00FE178F" w:rsidRDefault="00B448CF" w:rsidP="00FE178F">
      <w:pPr>
        <w:spacing w:line="60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:rsidR="00B448CF" w:rsidRPr="00B448CF" w:rsidRDefault="00B448CF" w:rsidP="00AB6F3E">
      <w:pPr>
        <w:spacing w:line="600" w:lineRule="auto"/>
        <w:rPr>
          <w:lang w:val="bg-BG"/>
        </w:rPr>
      </w:pPr>
    </w:p>
    <w:sectPr w:rsidR="00B448CF" w:rsidRPr="00B448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C55362"/>
    <w:multiLevelType w:val="hybridMultilevel"/>
    <w:tmpl w:val="1F80E05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8CF"/>
    <w:rsid w:val="00113E1F"/>
    <w:rsid w:val="00231DAD"/>
    <w:rsid w:val="004824B1"/>
    <w:rsid w:val="004F7E28"/>
    <w:rsid w:val="005D0759"/>
    <w:rsid w:val="00831DA1"/>
    <w:rsid w:val="00A763B0"/>
    <w:rsid w:val="00AB6F3E"/>
    <w:rsid w:val="00B448CF"/>
    <w:rsid w:val="00BA040A"/>
    <w:rsid w:val="00FC1AE0"/>
    <w:rsid w:val="00FC79CF"/>
    <w:rsid w:val="00FE1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749F56"/>
  <w15:chartTrackingRefBased/>
  <w15:docId w15:val="{E736E91B-B939-49E1-8ABF-AE1887652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48C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824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24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IAMN-USER3</dc:creator>
  <cp:keywords/>
  <dc:description/>
  <cp:lastModifiedBy>IAMN-USER3</cp:lastModifiedBy>
  <cp:revision>6</cp:revision>
  <cp:lastPrinted>2020-10-09T08:29:00Z</cp:lastPrinted>
  <dcterms:created xsi:type="dcterms:W3CDTF">2020-10-07T15:49:00Z</dcterms:created>
  <dcterms:modified xsi:type="dcterms:W3CDTF">2020-10-09T08:31:00Z</dcterms:modified>
</cp:coreProperties>
</file>